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76" w:lineRule="auto"/>
      </w:pPr>
      <w:r>
        <w:rPr>
          <w:b/>
          <w:color w:val="043C32"/>
          <w:sz w:val="40"/>
        </w:rPr>
        <w:t xml:space="preserve">ESTIMATE</w:t>
      </w:r>
    </w:p>
    <w:p>
      <w:pPr>
        <w:spacing w:before="0" w:after="280" w:line="276" w:lineRule="auto"/>
        <w:pBdr>
          <w:bottom w:val="single" w:sz="4" w:space="4" w:color="DFE4E0"/>
        </w:pBdr>
      </w:pPr>
      <w:r>
        <w:rPr>
          <w:color w:val="6B736F"/>
          <w:sz w:val="21"/>
        </w:rPr>
        <w:t xml:space="preserve">Estimate </w:t>
      </w:r>
      <w:r>
        <w:rPr>
          <w:b/>
          <w:color w:val="043C32"/>
          <w:sz w:val="21"/>
          <w:shd w:val="clear" w:color="auto" w:fill="F1FCE5"/>
        </w:rPr>
        <w:t xml:space="preserve">{{ESTIMATE_NUMBER}}</w:t>
      </w:r>
      <w:r>
        <w:rPr>
          <w:color w:val="6B736F"/>
          <w:sz w:val="21"/>
        </w:rPr>
        <w:t xml:space="preserve"> · </w:t>
      </w:r>
      <w:r>
        <w:rPr>
          <w:b/>
          <w:color w:val="043C32"/>
          <w:sz w:val="21"/>
          <w:shd w:val="clear" w:color="auto" w:fill="F1FCE5"/>
        </w:rPr>
        <w:t xml:space="preserve">{{PROJECT_NAME}}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For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{{CLIENT_NAME}}</w:t>
            </w:r>
            <w:r>
              <w:rPr>
                <w:color w:val="17211F"/>
                <w:sz w:val="21"/>
              </w:rPr>
              <w:t xml:space="preserve"> — </w:t>
            </w: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{{CLIENT_CONTACT}}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From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{{FREELANCER_NAME}}</w:t>
            </w:r>
            <w:r>
              <w:rPr>
                <w:color w:val="17211F"/>
                <w:sz w:val="21"/>
              </w:rPr>
              <w:t xml:space="preserve">, </w:t>
            </w: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{{FREELANCER_BUSINESS}}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Project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{{PROJECT_NAME}}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Issue date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{{ISSUE_DATE}}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Valid until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{{VALID_UNTIL}}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Currency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{{CURRENCY}}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Estimated work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4306"/>
        <w:gridCol w:w="1498"/>
        <w:gridCol w:w="1685"/>
        <w:gridCol w:w="1872"/>
      </w:tblGrid>
      <w:tr>
        <w:trPr>
          <w:tblHeader/>
        </w:trPr>
        <w:tc>
          <w:tcPr>
            <w:tcW w:w="4306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Activity</w:t>
            </w:r>
          </w:p>
        </w:tc>
        <w:tc>
          <w:tcPr>
            <w:tcW w:w="1498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Hours</w:t>
            </w:r>
          </w:p>
        </w:tc>
        <w:tc>
          <w:tcPr>
            <w:tcW w:w="1685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Rate</w:t>
            </w:r>
          </w:p>
        </w:tc>
        <w:tc>
          <w:tcPr>
            <w:tcW w:w="1872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Amount</w:t>
            </w:r>
          </w:p>
        </w:tc>
      </w:tr>
      <w:tr>
        <w:tc>
          <w:tcPr>
            <w:tcW w:w="430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{{ACTIVITY_1}}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{{HOURS_1}}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{{RATE}}</w:t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{{AMOUNT_1}}</w:t>
            </w:r>
          </w:p>
        </w:tc>
      </w:tr>
      <w:tr>
        <w:tc>
          <w:tcPr>
            <w:tcW w:w="430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{{ACTIVITY_2}}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{{HOURS_2}}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{{RATE}}</w:t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{{AMOUNT_2}}</w:t>
            </w:r>
          </w:p>
        </w:tc>
      </w:tr>
      <w:tr>
        <w:tc>
          <w:tcPr>
            <w:tcW w:w="430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{{ACTIVITY_3}}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{{HOURS_3}}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{{RATE}}</w:t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{{AMOUNT_3}}</w:t>
            </w:r>
          </w:p>
        </w:tc>
      </w:tr>
      <w:tr>
        <w:tc>
          <w:tcPr>
            <w:tcW w:w="430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{{ACTIVITY_4}}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{{HOURS_4}}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{{RATE}}</w:t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{{AMOUNT_4}}</w:t>
            </w:r>
          </w:p>
        </w:tc>
      </w:tr>
      <w:tr>
        <w:tc>
          <w:tcPr>
            <w:tcW w:w="4306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17211F"/>
                <w:sz w:val="20"/>
              </w:rPr>
              <w:t xml:space="preserve">Estimated labour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{{TOTAL_HOURS}}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17211F"/>
                <w:sz w:val="20"/>
              </w:rPr>
              <w:t xml:space="preserve"/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{{LABOUR_TOTAL}}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Fixed-price items and expenses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5803"/>
        <w:gridCol w:w="1872"/>
        <w:gridCol w:w="1685"/>
      </w:tblGrid>
      <w:tr>
        <w:trPr>
          <w:tblHeader/>
        </w:trPr>
        <w:tc>
          <w:tcPr>
            <w:tcW w:w="5803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Type</w:t>
            </w:r>
          </w:p>
        </w:tc>
        <w:tc>
          <w:tcPr>
            <w:tcW w:w="1685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Amount</w:t>
            </w:r>
          </w:p>
        </w:tc>
      </w:tr>
      <w:tr>
        <w:tc>
          <w:tcPr>
            <w:tcW w:w="5803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{{FIXED_ITEM_1}}</w:t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Fixed price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{{FIXED_AMOUNT_1}}</w:t>
            </w:r>
          </w:p>
        </w:tc>
      </w:tr>
      <w:tr>
        <w:tc>
          <w:tcPr>
            <w:tcW w:w="5803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{{FIXED_ITEM_2}}</w:t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Fixed price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{{FIXED_AMOUNT_2}}</w:t>
            </w:r>
          </w:p>
        </w:tc>
      </w:tr>
      <w:tr>
        <w:tc>
          <w:tcPr>
            <w:tcW w:w="5803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{{EXPENSE_1}}</w:t>
            </w:r>
          </w:p>
        </w:tc>
        <w:tc>
          <w:tcPr>
            <w:tcW w:w="187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Expense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{{EXPENSE_AMOUNT_1}}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Estimate total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6739"/>
        <w:gridCol w:w="2621"/>
      </w:tblGrid>
      <w:tr>
        <w:trPr>
          <w:tblHeader/>
        </w:trPr>
        <w:tc>
          <w:tcPr>
            <w:tcW w:w="6739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Line</w:t>
            </w:r>
          </w:p>
        </w:tc>
        <w:tc>
          <w:tcPr>
            <w:tcW w:w="2621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Amount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Estimated labour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{{LABOUR_TOTAL}}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Fixed-price items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{{FIXED_TOTAL}}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Expenses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{{EXPENSES_TOTAL}}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Risk contingency (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{{CONTINGENCY_PERCENT}}</w:t>
            </w:r>
            <w:r>
              <w:rPr>
                <w:color w:val="17211F"/>
                <w:sz w:val="20"/>
              </w:rPr>
              <w:t xml:space="preserve">)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{{CONTINGENCY_AMOUNT}}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Subtotal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{{SUBTOTAL}}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Discount (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{{DISCOUNT_PERCENT}}</w:t>
            </w:r>
            <w:r>
              <w:rPr>
                <w:color w:val="17211F"/>
                <w:sz w:val="20"/>
              </w:rPr>
              <w:t xml:space="preserve">)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{{DISCOUNT_AMOUNT}}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Tax (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{{TAX_RATE}}</w:t>
            </w:r>
            <w:r>
              <w:rPr>
                <w:color w:val="17211F"/>
                <w:sz w:val="20"/>
              </w:rPr>
              <w:t xml:space="preserve">)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{{TAX_AMOUNT}}</w:t>
            </w:r>
          </w:p>
        </w:tc>
      </w:tr>
      <w:tr>
        <w:tc>
          <w:tcPr>
            <w:tcW w:w="6739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17211F"/>
                <w:sz w:val="20"/>
              </w:rPr>
              <w:t xml:space="preserve">Estimate total</w:t>
            </w:r>
          </w:p>
        </w:tc>
        <w:tc>
          <w:tcPr>
            <w:tcW w:w="2621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{{ESTIMATE_TOTAL}}</w:t>
            </w:r>
          </w:p>
        </w:tc>
      </w:tr>
    </w:tbl>
    <w:p>
      <w:pPr>
        <w:spacing w:after="0" w:line="120" w:lineRule="auto"/>
      </w:pP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Deposit (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{{DEPOSIT_PERCENT}}</w:t>
            </w:r>
            <w:r>
              <w:rPr>
                <w:b/>
                <w:color w:val="6B736F"/>
                <w:sz w:val="20"/>
              </w:rPr>
              <w:t xml:space="preserve">)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{{DEPOSIT_AMOUNT}}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Balance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{{BALANCE}}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Estimated start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{{START_DATE}}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Estimated completion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{{ESTIMATED_COMPLETION}}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What this estimate assumes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color w:val="17211F"/>
          <w:sz w:val="22"/>
        </w:rPr>
        <w:t xml:space="preserve">The scope is as described above. Work outside it is quoted separately before it begins.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color w:val="17211F"/>
          <w:sz w:val="22"/>
        </w:rPr>
        <w:t xml:space="preserve">Content, assets and access are supplied by </w:t>
      </w:r>
      <w:r>
        <w:rPr>
          <w:b/>
          <w:color w:val="043C32"/>
          <w:sz w:val="22"/>
          <w:shd w:val="clear" w:color="auto" w:fill="F1FCE5"/>
        </w:rPr>
        <w:t xml:space="preserve">{{CLIENT_NAME}}</w:t>
      </w:r>
      <w:r>
        <w:rPr>
          <w:color w:val="17211F"/>
          <w:sz w:val="22"/>
        </w:rPr>
        <w:t xml:space="preserve">.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color w:val="17211F"/>
          <w:sz w:val="22"/>
        </w:rPr>
        <w:t xml:space="preserve">The contingency covers reasonable variation within the described scope, not additional scope.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b/>
          <w:color w:val="043C32"/>
          <w:sz w:val="22"/>
          <w:shd w:val="clear" w:color="auto" w:fill="F1FCE5"/>
        </w:rPr>
        <w:t xml:space="preserve">{{ASSUMPTION_4}}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Validity</w:t>
      </w:r>
    </w:p>
    <w:p>
      <w:pPr>
        <w:spacing w:before="0" w:after="140" w:line="276" w:lineRule="auto"/>
      </w:pPr>
      <w:r>
        <w:rPr>
          <w:color w:val="17211F"/>
          <w:sz w:val="22"/>
        </w:rPr>
        <w:t xml:space="preserve">This estimate is valid until </w:t>
      </w:r>
      <w:r>
        <w:rPr>
          <w:b/>
          <w:color w:val="043C32"/>
          <w:sz w:val="22"/>
          <w:shd w:val="clear" w:color="auto" w:fill="F1FCE5"/>
        </w:rPr>
        <w:t xml:space="preserve">{{VALID_UNTIL}}</w:t>
      </w:r>
      <w:r>
        <w:rPr>
          <w:color w:val="17211F"/>
          <w:sz w:val="22"/>
        </w:rPr>
        <w:t xml:space="preserve">. After that date the work would need to be re-estimated against current availability and rates.</w:t>
      </w:r>
    </w:p>
    <w:p>
      <w:pPr>
        <w:spacing w:before="100" w:after="180" w:line="276" w:lineRule="auto"/>
      </w:pPr>
      <w:r>
        <w:rPr>
          <w:i/>
          <w:color w:val="6B736F"/>
          <w:sz w:val="19"/>
        </w:rPr>
        <w:t xml:space="preserve">An estimate is a prediction, not an invoice. Replace every </w:t>
      </w:r>
      <w:r>
        <w:rPr>
          <w:b/>
          <w:i/>
          <w:color w:val="043C32"/>
          <w:sz w:val="19"/>
          <w:shd w:val="clear" w:color="auto" w:fill="F1FCE5"/>
        </w:rPr>
        <w:t xml:space="preserve">{{PLACEHOLDER}}</w:t>
      </w:r>
      <w:r>
        <w:rPr>
          <w:i/>
          <w:color w:val="6B736F"/>
          <w:sz w:val="19"/>
        </w:rPr>
        <w:t xml:space="preserve"> and delete any row that does not apply.</w:t>
      </w:r>
    </w:p>
    <w:sectPr>
      <w:footerReference w:type="default" r:id="rIdFooter"/>
      <w:pgSz w:w="11909" w:h="16834"/>
      <w:pgMar w:top="1296" w:right="1296" w:bottom="1296" w:left="1296" w:header="720" w:footer="560" w:gutter="0"/>
    </w:sectPr>
  </w:body>
</w:document>
</file>

<file path=word/footer1.xml><?xml version="1.0" encoding="utf-8"?>
<w:ftr xmlns:w="http://schemas.openxmlformats.org/wordprocessingml/2006/main">
  <w:p>
    <w:pPr>
      <w:spacing w:after="0"/>
      <w:tabs>
        <w:tab w:val="right" w:pos="9360"/>
      </w:tabs>
    </w:pPr>
    <w:r>
      <w:rPr>
        <w:color w:val="6B736F"/>
        <w:sz w:val="15"/>
      </w:rPr>
      <w:t xml:space="preserve">Freshlance Template · version 1.0 · Updated September 2026 · freshlance.app/templates/freelance-estimate-template</w:t>
    </w:r>
    <w:r>
      <w:rPr>
        <w:color w:val="6B736F"/>
        <w:sz w:val="15"/>
      </w:rPr>
      <w:tab/>
    </w:r>
    <w:r>
      <w:rPr>
        <w:color w:val="6B736F"/>
        <w:sz w:val="15"/>
      </w:rPr>
      <w:fldChar w:fldCharType="begin"/>
    </w:r>
    <w:r>
      <w:instrText xml:space="preserve"> PAGE </w:instrText>
    </w:r>
    <w:r>
      <w:rPr>
        <w:color w:val="6B736F"/>
        <w:sz w:val="15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color w:val="17211F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Freshlance Template Generator</Application>
  <Company>Freshlance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Freelance Quote &amp; Estimate Template</dc:title>
  <dc:subject>A costed estimate for hourly, fixed-fee or milestone work, with labour, expenses, risk contingency, discount, tax and a deposit.</dc:subject>
  <dc:creator>Freshlance</dc:creator>
  <cp:keywords>freelance template, freelance-estimate-template</cp:keywords>
  <cp:version>1.0</cp:version>
  <dcterms:created xsi:type="dcterms:W3CDTF">2026-09-21T00:00:00Z</dcterms:created>
  <dcterms:modified xsi:type="dcterms:W3CDTF">2026-09-21T00:00:00Z</dcterms:modified>
</cp:coreProperties>
</file>