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76" w:lineRule="auto"/>
      </w:pPr>
      <w:r>
        <w:rPr>
          <w:b/>
          <w:color w:val="043C32"/>
          <w:sz w:val="40"/>
        </w:rPr>
        <w:t xml:space="preserve">CHANGE REQUEST</w:t>
      </w:r>
    </w:p>
    <w:p>
      <w:pPr>
        <w:spacing w:before="0" w:after="280" w:line="276" w:lineRule="auto"/>
        <w:pBdr>
          <w:bottom w:val="single" w:sz="4" w:space="4" w:color="DFE4E0"/>
        </w:pBdr>
      </w:pPr>
      <w:r>
        <w:rPr>
          <w:b/>
          <w:color w:val="043C32"/>
          <w:sz w:val="21"/>
          <w:shd w:val="clear" w:color="auto" w:fill="F1FCE5"/>
        </w:rPr>
        <w:t xml:space="preserve">{{CHANGE_REQUEST_NUMBER}}</w:t>
      </w:r>
      <w:r>
        <w:rPr>
          <w:color w:val="6B736F"/>
          <w:sz w:val="21"/>
        </w:rPr>
        <w:t xml:space="preserve"> · </w:t>
      </w:r>
      <w:r>
        <w:rPr>
          <w:b/>
          <w:color w:val="043C32"/>
          <w:sz w:val="21"/>
          <w:shd w:val="clear" w:color="auto" w:fill="F1FCE5"/>
        </w:rPr>
        <w:t xml:space="preserve">{{PROJECT_NAME}}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Project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{{PROJECT_NAME}}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Client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Original scope reference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{{SOW_REFERENCE}}</w:t>
            </w:r>
            <w:r>
              <w:rPr>
                <w:color w:val="17211F"/>
                <w:sz w:val="21"/>
              </w:rPr>
              <w:t xml:space="preserve">, dated </w:t>
            </w:r>
            <w:r>
              <w:rPr>
                <w:b/>
                <w:color w:val="043C32"/>
                <w:sz w:val="21"/>
                <w:shd w:val="clear" w:color="auto" w:fill="F1FCE5"/>
              </w:rPr>
              <w:t xml:space="preserve">{{SOW_DATE}}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Request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{{REQUEST_DATE}}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Requested by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{{REQUESTED_BY}}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Prepared by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{{FREELANCER_NAME}}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Impact summary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Impact</w:t>
            </w:r>
          </w:p>
        </w:tc>
        <w:tc>
          <w:tcPr>
            <w:tcW w:w="4680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Change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Additional effort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+12 hours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Additional cost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+$900.00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Schedule impact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+4 working days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Current target date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20 October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Revised target date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24 October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17211F"/>
                <w:sz w:val="20"/>
              </w:rPr>
              <w:t xml:space="preserve">Status</w:t>
            </w:r>
          </w:p>
        </w:tc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17211F"/>
                <w:sz w:val="20"/>
              </w:rPr>
              <w:t xml:space="preserve">Awaiting approval</w:t>
            </w:r>
          </w:p>
        </w:tc>
      </w:tr>
    </w:tbl>
    <w:p>
      <w:pPr>
        <w:spacing w:after="0" w:line="120" w:lineRule="auto"/>
      </w:pPr>
    </w:p>
    <w:p>
      <w:pPr>
        <w:spacing w:before="0" w:after="140" w:line="276" w:lineRule="auto"/>
      </w:pPr>
      <w:r>
        <w:rPr>
          <w:color w:val="6B736F"/>
          <w:sz w:val="19"/>
        </w:rPr>
        <w:t xml:space="preserve">No work on this change begins until the decision below is signed. The figures above assume approval by </w:t>
      </w:r>
      <w:r>
        <w:rPr>
          <w:b/>
          <w:color w:val="043C32"/>
          <w:sz w:val="19"/>
          <w:shd w:val="clear" w:color="auto" w:fill="F1FCE5"/>
        </w:rPr>
        <w:t xml:space="preserve">{{DECISION_BY_DATE}}</w:t>
      </w:r>
      <w:r>
        <w:rPr>
          <w:color w:val="6B736F"/>
          <w:sz w:val="19"/>
        </w:rPr>
        <w:t xml:space="preserve">; after that date the schedule impact may increase.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What is being requested</w:t>
      </w:r>
    </w:p>
    <w:p>
      <w:pPr>
        <w:spacing w:before="0" w:after="140" w:line="276" w:lineRule="auto"/>
      </w:pPr>
      <w:r>
        <w:rPr>
          <w:b/>
          <w:color w:val="043C32"/>
          <w:sz w:val="22"/>
          <w:shd w:val="clear" w:color="auto" w:fill="F1FCE5"/>
        </w:rPr>
        <w:t xml:space="preserve">{{CHANGE_DESCRIPTION}}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Why</w:t>
      </w:r>
    </w:p>
    <w:p>
      <w:pPr>
        <w:spacing w:before="0" w:after="140" w:line="276" w:lineRule="auto"/>
      </w:pPr>
      <w:r>
        <w:rPr>
          <w:b/>
          <w:color w:val="043C32"/>
          <w:sz w:val="22"/>
          <w:shd w:val="clear" w:color="auto" w:fill="F1FCE5"/>
        </w:rPr>
        <w:t xml:space="preserve">{{CHANGE_REASON}}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Original requirement versus new requirement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2246"/>
        <w:gridCol w:w="3557"/>
        <w:gridCol w:w="3557"/>
      </w:tblGrid>
      <w:tr>
        <w:trPr>
          <w:tblHeader/>
        </w:trPr>
        <w:tc>
          <w:tcPr>
            <w:tcW w:w="2246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Item</w:t>
            </w:r>
          </w:p>
        </w:tc>
        <w:tc>
          <w:tcPr>
            <w:tcW w:w="3557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Originally agreed</w:t>
            </w:r>
          </w:p>
        </w:tc>
        <w:tc>
          <w:tcPr>
            <w:tcW w:w="3557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Now requested</w:t>
            </w:r>
          </w:p>
        </w:tc>
      </w:tr>
      <w:tr>
        <w:tc>
          <w:tcPr>
            <w:tcW w:w="224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Product page templates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Three templates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Four templates</w:t>
            </w:r>
          </w:p>
        </w:tc>
      </w:tr>
      <w:tr>
        <w:tc>
          <w:tcPr>
            <w:tcW w:w="224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Revision rounds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Two per deliverable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Two per deliverable (unchanged)</w:t>
            </w:r>
          </w:p>
        </w:tc>
      </w:tr>
      <w:tr>
        <w:tc>
          <w:tcPr>
            <w:tcW w:w="224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{{ITEM_3}}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{{ORIGINAL_3}}</w:t>
            </w:r>
          </w:p>
        </w:tc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{{REQUESTED_3}}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Deliverables affected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b/>
          <w:color w:val="043C32"/>
          <w:sz w:val="22"/>
          <w:shd w:val="clear" w:color="auto" w:fill="F1FCE5"/>
        </w:rPr>
        <w:t xml:space="preserve">{{AFFECTED_DELIVERABLE_1}}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b/>
          <w:color w:val="043C32"/>
          <w:sz w:val="22"/>
          <w:shd w:val="clear" w:color="auto" w:fill="F1FCE5"/>
        </w:rPr>
        <w:t xml:space="preserve">{{AFFECTED_DELIVERABLE_2}}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Additional effort and cost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4680"/>
        <w:gridCol w:w="1498"/>
        <w:gridCol w:w="1498"/>
        <w:gridCol w:w="1685"/>
      </w:tblGrid>
      <w:tr>
        <w:trPr>
          <w:tblHeader/>
        </w:trPr>
        <w:tc>
          <w:tcPr>
            <w:tcW w:w="4680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Activity</w:t>
            </w:r>
          </w:p>
        </w:tc>
        <w:tc>
          <w:tcPr>
            <w:tcW w:w="1498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Hours</w:t>
            </w:r>
          </w:p>
        </w:tc>
        <w:tc>
          <w:tcPr>
            <w:tcW w:w="1498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Rate</w:t>
            </w:r>
          </w:p>
        </w:tc>
        <w:tc>
          <w:tcPr>
            <w:tcW w:w="1685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Cost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Design of the additional template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6.0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$75.00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$450.00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Build and responsive testing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4.5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$75.00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$337.50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Revision round and review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1.5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$75.00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color w:val="17211F"/>
                <w:sz w:val="20"/>
              </w:rPr>
              <w:t xml:space="preserve">$112.50</w:t>
            </w:r>
          </w:p>
        </w:tc>
      </w:tr>
      <w:tr>
        <w:tc>
          <w:tcPr>
            <w:tcW w:w="468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17211F"/>
                <w:sz w:val="20"/>
              </w:rPr>
              <w:t xml:space="preserve">Total additional cost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17211F"/>
                <w:sz w:val="20"/>
              </w:rPr>
              <w:t xml:space="preserve">12.0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17211F"/>
                <w:sz w:val="20"/>
              </w:rPr>
              <w:t xml:space="preserve"/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17211F"/>
                <w:sz w:val="20"/>
              </w:rPr>
              <w:t xml:space="preserve">$900.00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Timeline impact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Working days added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color w:val="17211F"/>
                <w:sz w:val="21"/>
              </w:rPr>
              <w:t xml:space="preserve">4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Milestones affected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{{AFFECTED_MILESTONES}}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Current target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{{CURRENT_TARGET_DATE}}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Revised target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{{REVISED_TARGET_DATE}}</w:t>
            </w:r>
          </w:p>
        </w:tc>
      </w:tr>
    </w:tbl>
    <w:p>
      <w:pPr>
        <w:spacing w:after="0" w:line="120" w:lineRule="auto"/>
      </w:pPr>
    </w:p>
    <w:p>
      <w:pPr>
        <w:spacing w:before="0" w:after="140" w:line="276" w:lineRule="auto"/>
      </w:pPr>
      <w:r>
        <w:rPr>
          <w:color w:val="6B736F"/>
          <w:sz w:val="19"/>
        </w:rPr>
        <w:t xml:space="preserve">The schedule impact is longer than the hours alone because the additional work has to fit around commitments already scheduled. Twelve hours of work is not twelve hours of calendar.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Dependencies and risks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Content for the additional template is supplied by </w:t>
      </w:r>
      <w:r>
        <w:rPr>
          <w:b/>
          <w:color w:val="043C32"/>
          <w:sz w:val="22"/>
          <w:shd w:val="clear" w:color="auto" w:fill="F1FCE5"/>
        </w:rPr>
        <w:t xml:space="preserve">{{CONTENT_DATE}}</w:t>
      </w:r>
      <w:r>
        <w:rPr>
          <w:color w:val="17211F"/>
          <w:sz w:val="22"/>
        </w:rPr>
        <w:t xml:space="preserve">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b/>
          <w:color w:val="043C32"/>
          <w:sz w:val="22"/>
          <w:shd w:val="clear" w:color="auto" w:fill="F1FCE5"/>
        </w:rPr>
        <w:t xml:space="preserve">{{DEPENDENCY_2}}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Risk: </w:t>
      </w:r>
      <w:r>
        <w:rPr>
          <w:b/>
          <w:color w:val="043C32"/>
          <w:sz w:val="22"/>
          <w:shd w:val="clear" w:color="auto" w:fill="F1FCE5"/>
        </w:rPr>
        <w:t xml:space="preserve">{{RISK_1}}</w:t>
      </w: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Decision</w:t>
      </w:r>
    </w:p>
    <w:p>
      <w:pPr>
        <w:spacing w:before="0" w:after="140" w:line="276" w:lineRule="auto"/>
      </w:pPr>
      <w:r>
        <w:rPr>
          <w:color w:val="17211F"/>
          <w:sz w:val="22"/>
        </w:rPr>
        <w:t xml:space="preserve">Please mark one option, sign and return.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Approved — proceed as described above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Approved with changes — see notes below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Declined — the project continues as originally scoped</w:t>
      </w:r>
    </w:p>
    <w:p>
      <w:pPr>
        <w:spacing w:before="0" w:after="60" w:line="276" w:lineRule="auto"/>
        <w:ind w:left="340" w:hanging="260"/>
      </w:pPr>
      <w:r>
        <w:rPr>
          <w:color w:val="6B736F"/>
          <w:sz w:val="24"/>
        </w:rPr>
        <w:t xml:space="preserve">☐  </w:t>
      </w:r>
      <w:r>
        <w:rPr>
          <w:color w:val="17211F"/>
          <w:sz w:val="22"/>
        </w:rPr>
        <w:t xml:space="preserve">Deferred — revisit on </w:t>
      </w:r>
      <w:r>
        <w:rPr>
          <w:b/>
          <w:color w:val="043C32"/>
          <w:sz w:val="22"/>
          <w:shd w:val="clear" w:color="auto" w:fill="F1FCE5"/>
        </w:rPr>
        <w:t xml:space="preserve">{{DEFER_DATE}}</w:t>
      </w:r>
    </w:p>
    <w:p>
      <w:pPr>
        <w:spacing w:before="0" w:after="140" w:line="276" w:lineRule="auto"/>
      </w:pPr>
      <w:r>
        <w:rPr>
          <w:color w:val="17211F"/>
          <w:sz w:val="22"/>
        </w:rPr>
        <w:t xml:space="preserve">Notes: </w:t>
      </w:r>
      <w:r>
        <w:rPr>
          <w:b/>
          <w:color w:val="043C32"/>
          <w:sz w:val="22"/>
          <w:shd w:val="clear" w:color="auto" w:fill="F1FCE5"/>
        </w:rPr>
        <w:t xml:space="preserve">{{DECISION_NOTES}}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Approval</w:t>
      </w:r>
    </w:p>
    <w:p>
      <w:pPr>
        <w:spacing w:after="0" w:line="120" w:lineRule="auto"/>
      </w:pPr>
    </w:p>
    <w:tbl>
      <w:tblPr>
        <w:tblW w:w="0" w:type="auto"/>
        <w:tblBorders/>
        <w:tblLayout w:type="fixed"/>
      </w:tblPr>
      <w:tblGrid>
        <w:gridCol w:w="4680"/>
        <w:gridCol w:w="4680"/>
      </w:tblGrid>
      <w:tr>
        <w:tc>
          <w:tcPr>
            <w:tcW w:w="4680" w:type="dxa"/>
            <w:tcMar>
              <w:right w:w="240" w:type="dxa"/>
            </w:tcMar>
          </w:tcPr>
          <w:p>
            <w:pPr>
              <w:spacing w:before="0" w:after="300" w:line="276" w:lineRule="auto"/>
            </w:pPr>
            <w:r>
              <w:rPr>
                <w:b/>
                <w:color w:val="6B736F"/>
                <w:sz w:val="20"/>
              </w:rPr>
              <w:t xml:space="preserve">Approved for 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{{CLIENT_NAME}}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Signature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Name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Date</w:t>
            </w:r>
          </w:p>
        </w:tc>
        <w:tc>
          <w:tcPr>
            <w:tcW w:w="4680" w:type="dxa"/>
            <w:tcMar>
              <w:right w:w="240" w:type="dxa"/>
            </w:tcMar>
          </w:tcPr>
          <w:p>
            <w:pPr>
              <w:spacing w:before="0" w:after="300" w:line="276" w:lineRule="auto"/>
            </w:pPr>
            <w:r>
              <w:rPr>
                <w:b/>
                <w:color w:val="6B736F"/>
                <w:sz w:val="20"/>
              </w:rPr>
              <w:t xml:space="preserve">For 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{{FREELANCER_BUSINESS}}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Signature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Name</w:t>
            </w:r>
          </w:p>
          <w:p>
            <w:pPr>
              <w:spacing w:before="0" w:after="0" w:line="300" w:lineRule="auto"/>
              <w:pBdr>
                <w:bottom w:val="single" w:sz="4" w:space="4" w:color="DFE4E0"/>
              </w:pBdr>
            </w:pPr>
          </w:p>
          <w:p>
            <w:pPr>
              <w:spacing w:before="0" w:after="220" w:line="240" w:lineRule="auto"/>
            </w:pPr>
            <w:r>
              <w:rPr>
                <w:color w:val="6B736F"/>
                <w:sz w:val="17"/>
              </w:rPr>
              <w:t xml:space="preserve">Date</w:t>
            </w:r>
          </w:p>
        </w:tc>
      </w:tr>
    </w:tbl>
    <w:p>
      <w:pPr>
        <w:spacing w:before="100" w:after="180" w:line="276" w:lineRule="auto"/>
      </w:pPr>
      <w:r>
        <w:rPr>
          <w:i/>
          <w:color w:val="6B736F"/>
          <w:sz w:val="19"/>
        </w:rPr>
        <w:t xml:space="preserve">Once signed, attach this to the scope of work. The revised dates and total replace the ones in the original document.</w:t>
      </w:r>
    </w:p>
    <w:sectPr>
      <w:footerReference w:type="default" r:id="rIdFooter"/>
      <w:pgSz w:w="11909" w:h="16834"/>
      <w:pgMar w:top="1296" w:right="1296" w:bottom="1296" w:left="1296" w:header="720" w:footer="560" w:gutter="0"/>
    </w:sectPr>
  </w:body>
</w:document>
</file>

<file path=word/footer1.xml><?xml version="1.0" encoding="utf-8"?>
<w:ftr xmlns:w="http://schemas.openxmlformats.org/wordprocessingml/2006/main">
  <w:p>
    <w:pPr>
      <w:spacing w:after="0"/>
      <w:tabs>
        <w:tab w:val="right" w:pos="9360"/>
      </w:tabs>
    </w:pPr>
    <w:r>
      <w:rPr>
        <w:color w:val="6B736F"/>
        <w:sz w:val="15"/>
      </w:rPr>
      <w:t xml:space="preserve">Freshlance Template · version 1.0 · Updated September 2026 · freshlance.app/templates/freelance-change-request-template</w:t>
    </w:r>
    <w:r>
      <w:rPr>
        <w:color w:val="6B736F"/>
        <w:sz w:val="15"/>
      </w:rPr>
      <w:tab/>
    </w:r>
    <w:r>
      <w:rPr>
        <w:color w:val="6B736F"/>
        <w:sz w:val="15"/>
      </w:rPr>
      <w:fldChar w:fldCharType="begin"/>
    </w:r>
    <w:r>
      <w:instrText xml:space="preserve"> PAGE </w:instrText>
    </w:r>
    <w:r>
      <w:rPr>
        <w:color w:val="6B736F"/>
        <w:sz w:val="15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7211F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Freshlance Template Generator</Application>
  <Company>Freshlance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Change Request Template</dc:title>
  <dc:subject>A one-page change request: what changed, why, the additional hours and cost, the schedule impact and a decision box.</dc:subject>
  <dc:creator>Freshlance</dc:creator>
  <cp:keywords>freelance template, freelance-change-request-template</cp:keywords>
  <cp:version>1.0</cp:version>
  <dcterms:created xsi:type="dcterms:W3CDTF">2026-09-21T00:00:00Z</dcterms:created>
  <dcterms:modified xsi:type="dcterms:W3CDTF">2026-09-21T00:00:00Z</dcterms:modified>
</cp:coreProperties>
</file>